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7098C" w14:textId="77777777" w:rsidR="00233031" w:rsidRPr="00233031" w:rsidRDefault="00233031" w:rsidP="00233031">
      <w:pPr>
        <w:rPr>
          <w:lang w:val="en-AU"/>
        </w:rPr>
      </w:pPr>
      <w:bookmarkStart w:id="0" w:name="_Toc168844662"/>
      <w:r w:rsidRPr="00233031">
        <w:rPr>
          <w:lang w:val="en-AU"/>
        </w:rPr>
        <w:t>Write to your MLA (Template 1)</w:t>
      </w:r>
      <w:bookmarkEnd w:id="0"/>
    </w:p>
    <w:p w14:paraId="6BC60876" w14:textId="77777777" w:rsidR="00233031" w:rsidRPr="00233031" w:rsidRDefault="00233031" w:rsidP="00233031">
      <w:r w:rsidRPr="00233031">
        <w:t>&lt;Your street or PO Box address &gt;</w:t>
      </w:r>
      <w:r w:rsidRPr="00233031">
        <w:br/>
        <w:t>&lt;Your suburb&gt;  ACT  &lt;postcode &gt;</w:t>
      </w:r>
    </w:p>
    <w:p w14:paraId="273F9772" w14:textId="77777777" w:rsidR="00233031" w:rsidRPr="00233031" w:rsidRDefault="00233031" w:rsidP="00233031">
      <w:r w:rsidRPr="00233031">
        <w:t>&lt;your email&gt;</w:t>
      </w:r>
    </w:p>
    <w:p w14:paraId="4DA1BE90" w14:textId="77777777" w:rsidR="00233031" w:rsidRPr="00233031" w:rsidRDefault="00233031" w:rsidP="00233031"/>
    <w:p w14:paraId="51188576" w14:textId="77777777" w:rsidR="00233031" w:rsidRPr="00233031" w:rsidRDefault="00233031" w:rsidP="00233031"/>
    <w:p w14:paraId="34C4CFF7" w14:textId="77777777" w:rsidR="00233031" w:rsidRPr="00233031" w:rsidRDefault="00233031" w:rsidP="00233031">
      <w:r w:rsidRPr="00233031">
        <w:t>&lt;Title&gt; &lt; First name &gt; &lt;Last name&gt;</w:t>
      </w:r>
      <w:r w:rsidRPr="00233031">
        <w:br/>
        <w:t xml:space="preserve">Member for </w:t>
      </w:r>
      <w:proofErr w:type="spellStart"/>
      <w:r w:rsidRPr="00233031">
        <w:t>Murrumbidgee</w:t>
      </w:r>
      <w:proofErr w:type="spellEnd"/>
      <w:r w:rsidRPr="00233031">
        <w:t xml:space="preserve"> / </w:t>
      </w:r>
      <w:commentRangeStart w:id="1"/>
      <w:r w:rsidRPr="00233031">
        <w:t>Brindabella</w:t>
      </w:r>
      <w:commentRangeEnd w:id="1"/>
      <w:r w:rsidRPr="00233031">
        <w:commentReference w:id="1"/>
      </w:r>
      <w:r w:rsidRPr="00233031">
        <w:br/>
        <w:t>ACT Legislative Assembly</w:t>
      </w:r>
      <w:r w:rsidRPr="00233031">
        <w:br/>
        <w:t>GPO Box 1020</w:t>
      </w:r>
      <w:r w:rsidRPr="00233031">
        <w:br/>
        <w:t>CANBERRA  ACT  2601</w:t>
      </w:r>
    </w:p>
    <w:p w14:paraId="7D6B173C" w14:textId="77777777" w:rsidR="00233031" w:rsidRPr="00233031" w:rsidRDefault="00233031" w:rsidP="00233031"/>
    <w:p w14:paraId="10675734" w14:textId="77777777" w:rsidR="00233031" w:rsidRPr="00233031" w:rsidRDefault="00233031" w:rsidP="00233031">
      <w:r w:rsidRPr="00233031">
        <w:t xml:space="preserve">By email </w:t>
      </w:r>
      <w:commentRangeStart w:id="2"/>
      <w:r w:rsidRPr="00233031">
        <w:t>to</w:t>
      </w:r>
      <w:commentRangeEnd w:id="2"/>
      <w:r w:rsidRPr="00233031">
        <w:commentReference w:id="2"/>
      </w:r>
      <w:r w:rsidRPr="00233031">
        <w:t xml:space="preserve">: </w:t>
      </w:r>
    </w:p>
    <w:p w14:paraId="678929D9" w14:textId="77777777" w:rsidR="00233031" w:rsidRPr="00233031" w:rsidRDefault="00233031" w:rsidP="00233031">
      <w:r w:rsidRPr="00233031">
        <w:t>Subject line: Beyond the Talk - Indigenous-led solutions NOW!</w:t>
      </w:r>
    </w:p>
    <w:p w14:paraId="1417605F" w14:textId="77777777" w:rsidR="00233031" w:rsidRPr="00233031" w:rsidRDefault="00233031" w:rsidP="00233031"/>
    <w:p w14:paraId="5FD8DD9F" w14:textId="77777777" w:rsidR="00233031" w:rsidRPr="00233031" w:rsidRDefault="00233031" w:rsidP="00233031">
      <w:r w:rsidRPr="00233031">
        <w:t xml:space="preserve">Dear Miss/Ms/Mr/Dr &lt;Last </w:t>
      </w:r>
      <w:commentRangeStart w:id="3"/>
      <w:r w:rsidRPr="00233031">
        <w:t>name</w:t>
      </w:r>
      <w:commentRangeEnd w:id="3"/>
      <w:r w:rsidRPr="00233031">
        <w:commentReference w:id="3"/>
      </w:r>
      <w:r w:rsidRPr="00233031">
        <w:t>&gt;</w:t>
      </w:r>
    </w:p>
    <w:p w14:paraId="1DBB170C" w14:textId="77777777" w:rsidR="00233031" w:rsidRPr="00233031" w:rsidRDefault="00233031" w:rsidP="00233031">
      <w:r w:rsidRPr="00233031">
        <w:t xml:space="preserve">I am writing to you as a resident of your electorate, and a member of </w:t>
      </w:r>
      <w:hyperlink r:id="rId9" w:history="1">
        <w:r w:rsidRPr="00233031">
          <w:rPr>
            <w:rStyle w:val="Hyperlink"/>
          </w:rPr>
          <w:t>Active Democracy Bean (ADB)</w:t>
        </w:r>
      </w:hyperlink>
      <w:r w:rsidRPr="00233031">
        <w:rPr>
          <w:i/>
          <w:iCs/>
        </w:rPr>
        <w:t xml:space="preserve">. </w:t>
      </w:r>
      <w:r w:rsidRPr="00233031">
        <w:t>We encourage non-partisan community engagement in our democracy through respectful conversations and mutual accountability from our elected representatives. ADB is a working group of</w:t>
      </w:r>
      <w:r w:rsidRPr="00233031">
        <w:rPr>
          <w:i/>
          <w:iCs/>
        </w:rPr>
        <w:t xml:space="preserve"> </w:t>
      </w:r>
      <w:hyperlink r:id="rId10" w:history="1">
        <w:r w:rsidRPr="00233031">
          <w:rPr>
            <w:rStyle w:val="Hyperlink"/>
          </w:rPr>
          <w:t>Canberra Alliance for Participatory Democracy</w:t>
        </w:r>
      </w:hyperlink>
      <w:r w:rsidRPr="00233031">
        <w:t xml:space="preserve">. </w:t>
      </w:r>
    </w:p>
    <w:p w14:paraId="2D6FEB9F" w14:textId="77777777" w:rsidR="00233031" w:rsidRPr="00233031" w:rsidRDefault="00233031" w:rsidP="00233031">
      <w:r w:rsidRPr="00233031">
        <w:t>I am seeking your commitment to better outcomes for Aboriginal and Torres Strait Islander people in the ACT.</w:t>
      </w:r>
    </w:p>
    <w:p w14:paraId="39AEF872" w14:textId="77777777" w:rsidR="00233031" w:rsidRPr="00233031" w:rsidRDefault="00233031" w:rsidP="00233031">
      <w:r w:rsidRPr="00233031">
        <w:t xml:space="preserve">In the 2023 Voice referendum 60 per cent of adults in the ACT voted </w:t>
      </w:r>
      <w:r w:rsidRPr="00233031">
        <w:rPr>
          <w:b/>
          <w:bCs/>
        </w:rPr>
        <w:t>Yes</w:t>
      </w:r>
      <w:r w:rsidRPr="00233031">
        <w:t>, signalling that as a community we want real solutions to the barriers our Aboriginal and Torres Strait Islander citizens face.</w:t>
      </w:r>
    </w:p>
    <w:p w14:paraId="087E0469" w14:textId="77777777" w:rsidR="00233031" w:rsidRPr="00233031" w:rsidRDefault="00233031" w:rsidP="00233031">
      <w:r w:rsidRPr="00233031">
        <w:t xml:space="preserve">The ACT Government has made repeated commitments to support Aboriginal and Torres Strait Islander peoples’ self-determination and wellbeing. </w:t>
      </w:r>
    </w:p>
    <w:p w14:paraId="657BDF33" w14:textId="77777777" w:rsidR="00233031" w:rsidRPr="00233031" w:rsidRDefault="00233031" w:rsidP="00233031">
      <w:r w:rsidRPr="00233031">
        <w:t>These include:</w:t>
      </w:r>
    </w:p>
    <w:p w14:paraId="5C2E8410" w14:textId="77777777" w:rsidR="00233031" w:rsidRPr="00233031" w:rsidRDefault="00233031" w:rsidP="00233031">
      <w:pPr>
        <w:numPr>
          <w:ilvl w:val="0"/>
          <w:numId w:val="1"/>
        </w:numPr>
      </w:pPr>
      <w:r w:rsidRPr="00233031">
        <w:t xml:space="preserve">returning </w:t>
      </w:r>
      <w:proofErr w:type="spellStart"/>
      <w:r w:rsidRPr="00233031">
        <w:t>Boomanulla</w:t>
      </w:r>
      <w:proofErr w:type="spellEnd"/>
      <w:r w:rsidRPr="00233031">
        <w:t xml:space="preserve"> Oval to community control</w:t>
      </w:r>
    </w:p>
    <w:p w14:paraId="7F8D4029" w14:textId="77777777" w:rsidR="00233031" w:rsidRPr="00233031" w:rsidRDefault="00233031" w:rsidP="00233031">
      <w:pPr>
        <w:numPr>
          <w:ilvl w:val="0"/>
          <w:numId w:val="1"/>
        </w:numPr>
      </w:pPr>
      <w:r w:rsidRPr="00233031">
        <w:t>transferring the Ngunnawal Bush Healing Farm to community control.</w:t>
      </w:r>
    </w:p>
    <w:p w14:paraId="68E369BD" w14:textId="77777777" w:rsidR="00233031" w:rsidRPr="00233031" w:rsidRDefault="00233031" w:rsidP="00233031">
      <w:r w:rsidRPr="00233031">
        <w:t xml:space="preserve">Disappointingly, these promises are still only promises. This is despite the shameful findings from the Productivity Commission review into the implementation of the Closing the Gap commitments (February 2024) and the ACT Auditor-General’s Report on the Implementation of the ACT </w:t>
      </w:r>
      <w:bookmarkStart w:id="4" w:name="_Hlk168341971"/>
      <w:r w:rsidRPr="00233031">
        <w:t xml:space="preserve">Aboriginal and Torres Strait Islander </w:t>
      </w:r>
      <w:bookmarkEnd w:id="4"/>
      <w:r w:rsidRPr="00233031">
        <w:t>Agreement (August 2023).</w:t>
      </w:r>
    </w:p>
    <w:p w14:paraId="775C79CF" w14:textId="77777777" w:rsidR="00233031" w:rsidRPr="00233031" w:rsidRDefault="00233031" w:rsidP="00233031">
      <w:r w:rsidRPr="00233031">
        <w:t>Aboriginal and Torres Strait Islander people know what works best for their communities. They have been clear about the Indigenous-led solutions needed to make real change.</w:t>
      </w:r>
    </w:p>
    <w:p w14:paraId="31B9E799" w14:textId="77777777" w:rsidR="00233031" w:rsidRPr="00233031" w:rsidRDefault="00233031" w:rsidP="00233031">
      <w:r w:rsidRPr="00233031">
        <w:lastRenderedPageBreak/>
        <w:t>Now is the time for you and your colleagues in the Legislative Assembly to take urgent action to achieve real outcomes – to ‘close the gap between words and action’ (ATSIEB media statement 9 February 2024).</w:t>
      </w:r>
    </w:p>
    <w:p w14:paraId="43F6938D" w14:textId="77777777" w:rsidR="00233031" w:rsidRPr="00233031" w:rsidRDefault="00233031" w:rsidP="00233031">
      <w:pPr>
        <w:rPr>
          <w:b/>
          <w:bCs/>
        </w:rPr>
      </w:pPr>
      <w:r w:rsidRPr="00233031">
        <w:rPr>
          <w:b/>
          <w:bCs/>
        </w:rPr>
        <w:t xml:space="preserve">If </w:t>
      </w:r>
      <w:commentRangeStart w:id="5"/>
      <w:r w:rsidRPr="00233031">
        <w:rPr>
          <w:b/>
          <w:bCs/>
        </w:rPr>
        <w:t xml:space="preserve">re-elected / elected </w:t>
      </w:r>
      <w:commentRangeEnd w:id="5"/>
      <w:r w:rsidRPr="00233031">
        <w:commentReference w:id="5"/>
      </w:r>
      <w:r w:rsidRPr="00233031">
        <w:rPr>
          <w:b/>
          <w:bCs/>
        </w:rPr>
        <w:t>to government, will you commit to implement the long-standing promises outlined above, in the next term of the Assembly?</w:t>
      </w:r>
    </w:p>
    <w:p w14:paraId="65876030" w14:textId="77777777" w:rsidR="00233031" w:rsidRPr="00233031" w:rsidRDefault="00233031" w:rsidP="00233031">
      <w:pPr>
        <w:rPr>
          <w:b/>
          <w:bCs/>
        </w:rPr>
      </w:pPr>
      <w:r w:rsidRPr="00233031">
        <w:rPr>
          <w:b/>
          <w:bCs/>
        </w:rPr>
        <w:t xml:space="preserve">What actions will you personally commit to, to help close the gap in the ACT on Aboriginal and Torres Strait Islander health, education, justice and wellbeing? In particular to reduce the high rates of Indigenous incarceration and child removals. </w:t>
      </w:r>
    </w:p>
    <w:p w14:paraId="1581F4B8" w14:textId="77777777" w:rsidR="00233031" w:rsidRPr="00233031" w:rsidRDefault="00233031" w:rsidP="00233031">
      <w:r w:rsidRPr="00233031">
        <w:t>I look forward to hearing from you on how you and/or your party propose to improve the wellbeing and self-determination of our fellow citizens.</w:t>
      </w:r>
    </w:p>
    <w:p w14:paraId="3596042C" w14:textId="77777777" w:rsidR="00233031" w:rsidRPr="00233031" w:rsidRDefault="00233031" w:rsidP="00233031">
      <w:r w:rsidRPr="00233031">
        <w:t>Yours sincerely</w:t>
      </w:r>
    </w:p>
    <w:p w14:paraId="3B07E44B" w14:textId="77777777" w:rsidR="00233031" w:rsidRPr="00233031" w:rsidRDefault="00233031" w:rsidP="00233031">
      <w:r w:rsidRPr="00233031">
        <w:t>Name&gt;</w:t>
      </w:r>
    </w:p>
    <w:p w14:paraId="38CDDB47" w14:textId="77777777" w:rsidR="00233031" w:rsidRPr="00233031" w:rsidRDefault="00233031" w:rsidP="00233031">
      <w:r w:rsidRPr="00233031">
        <w:t>&lt;Day&gt; &lt;Month&gt; 2024</w:t>
      </w:r>
    </w:p>
    <w:p w14:paraId="4C61F7F4" w14:textId="77777777" w:rsidR="00233031" w:rsidRPr="00233031" w:rsidRDefault="00233031" w:rsidP="00233031"/>
    <w:p w14:paraId="65721837" w14:textId="77777777" w:rsidR="00233031" w:rsidRPr="00233031" w:rsidRDefault="00233031" w:rsidP="00233031">
      <w:pPr>
        <w:rPr>
          <w:lang w:val="en-US"/>
        </w:rPr>
      </w:pPr>
      <w:r w:rsidRPr="00233031">
        <w:drawing>
          <wp:inline distT="0" distB="0" distL="0" distR="0" wp14:anchorId="613592CD" wp14:editId="5F4D9B1C">
            <wp:extent cx="2184569" cy="914400"/>
            <wp:effectExtent l="0" t="0" r="6350" b="0"/>
            <wp:docPr id="1" name="Picture 1" descr="A logo with mountain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mountains and peopl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6668" cy="915279"/>
                    </a:xfrm>
                    <a:prstGeom prst="rect">
                      <a:avLst/>
                    </a:prstGeom>
                    <a:noFill/>
                    <a:ln>
                      <a:noFill/>
                    </a:ln>
                  </pic:spPr>
                </pic:pic>
              </a:graphicData>
            </a:graphic>
          </wp:inline>
        </w:drawing>
      </w:r>
    </w:p>
    <w:p w14:paraId="6517E83F" w14:textId="77777777" w:rsidR="00233031" w:rsidRPr="00233031" w:rsidRDefault="00233031" w:rsidP="00233031">
      <w:pPr>
        <w:rPr>
          <w:lang w:val="en-US"/>
        </w:rPr>
      </w:pPr>
    </w:p>
    <w:p w14:paraId="40F69E4B" w14:textId="77777777" w:rsidR="003F20AE" w:rsidRDefault="003F20AE"/>
    <w:sectPr w:rsidR="003F20AE" w:rsidSect="00606C9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 H" w:date="2024-06-03T18:45:00Z" w:initials="JH">
    <w:p w14:paraId="572AD0D8" w14:textId="77777777" w:rsidR="00233031" w:rsidRDefault="00233031" w:rsidP="00233031">
      <w:pPr>
        <w:pStyle w:val="CommentText"/>
      </w:pPr>
      <w:r>
        <w:rPr>
          <w:rStyle w:val="CommentReference"/>
        </w:rPr>
        <w:annotationRef/>
      </w:r>
      <w:r>
        <w:t>Delete one</w:t>
      </w:r>
    </w:p>
  </w:comment>
  <w:comment w:id="2" w:author="J H" w:date="2024-06-03T18:45:00Z" w:initials="JH">
    <w:p w14:paraId="209AC58A" w14:textId="77777777" w:rsidR="00233031" w:rsidRDefault="00233031" w:rsidP="00233031">
      <w:pPr>
        <w:pStyle w:val="CommentText"/>
      </w:pPr>
      <w:r>
        <w:rPr>
          <w:rStyle w:val="CommentReference"/>
        </w:rPr>
        <w:annotationRef/>
      </w:r>
      <w:r>
        <w:t>If emailing, insert MLA’s email - see list on page 11.</w:t>
      </w:r>
    </w:p>
  </w:comment>
  <w:comment w:id="3" w:author="J H" w:date="2024-06-03T18:48:00Z" w:initials="JH">
    <w:p w14:paraId="6C98F527" w14:textId="77777777" w:rsidR="00233031" w:rsidRDefault="00233031" w:rsidP="00233031">
      <w:pPr>
        <w:pStyle w:val="CommentText"/>
      </w:pPr>
      <w:r>
        <w:rPr>
          <w:rStyle w:val="CommentReference"/>
        </w:rPr>
        <w:annotationRef/>
      </w:r>
      <w:r>
        <w:t>Check this matches the details in address block above</w:t>
      </w:r>
    </w:p>
  </w:comment>
  <w:comment w:id="5" w:author="J H" w:date="2024-06-03T20:35:00Z" w:initials="JH">
    <w:p w14:paraId="4301D7F2" w14:textId="77777777" w:rsidR="00233031" w:rsidRDefault="00233031" w:rsidP="00233031">
      <w:pPr>
        <w:pStyle w:val="CommentText"/>
      </w:pPr>
      <w:r>
        <w:rPr>
          <w:rStyle w:val="CommentReference"/>
        </w:rPr>
        <w:annotationRef/>
      </w:r>
      <w:r>
        <w:t xml:space="preserve">Delete one depending on ALP/Greens or Liberal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2AD0D8" w15:done="0"/>
  <w15:commentEx w15:paraId="209AC58A" w15:done="0"/>
  <w15:commentEx w15:paraId="6C98F527" w15:done="0"/>
  <w15:commentEx w15:paraId="4301D7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CB3AD9" w16cex:dateUtc="2024-06-03T08:45:00Z"/>
  <w16cex:commentExtensible w16cex:durableId="30CC03B9" w16cex:dateUtc="2024-06-03T08:45:00Z"/>
  <w16cex:commentExtensible w16cex:durableId="71E1FE64" w16cex:dateUtc="2024-06-03T08:48:00Z"/>
  <w16cex:commentExtensible w16cex:durableId="4CAD421E" w16cex:dateUtc="2024-06-03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2AD0D8" w16cid:durableId="45CB3AD9"/>
  <w16cid:commentId w16cid:paraId="209AC58A" w16cid:durableId="30CC03B9"/>
  <w16cid:commentId w16cid:paraId="6C98F527" w16cid:durableId="71E1FE64"/>
  <w16cid:commentId w16cid:paraId="4301D7F2" w16cid:durableId="4CAD42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07809"/>
    <w:multiLevelType w:val="hybridMultilevel"/>
    <w:tmpl w:val="934C5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95583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 H">
    <w15:presenceInfo w15:providerId="Windows Live" w15:userId="26e0ad8aaa1e3f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31"/>
    <w:rsid w:val="00233031"/>
    <w:rsid w:val="003F20AE"/>
    <w:rsid w:val="005F45E5"/>
    <w:rsid w:val="00606C94"/>
    <w:rsid w:val="009B4054"/>
    <w:rsid w:val="00CB1C4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A532"/>
  <w15:chartTrackingRefBased/>
  <w15:docId w15:val="{1066D440-4027-4D56-8CCF-30B08AF5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0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0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0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0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0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0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0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0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0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0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0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0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0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031"/>
    <w:rPr>
      <w:rFonts w:eastAsiaTheme="majorEastAsia" w:cstheme="majorBidi"/>
      <w:color w:val="272727" w:themeColor="text1" w:themeTint="D8"/>
    </w:rPr>
  </w:style>
  <w:style w:type="paragraph" w:styleId="Title">
    <w:name w:val="Title"/>
    <w:basedOn w:val="Normal"/>
    <w:next w:val="Normal"/>
    <w:link w:val="TitleChar"/>
    <w:uiPriority w:val="10"/>
    <w:qFormat/>
    <w:rsid w:val="00233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0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031"/>
    <w:pPr>
      <w:spacing w:before="160"/>
      <w:jc w:val="center"/>
    </w:pPr>
    <w:rPr>
      <w:i/>
      <w:iCs/>
      <w:color w:val="404040" w:themeColor="text1" w:themeTint="BF"/>
    </w:rPr>
  </w:style>
  <w:style w:type="character" w:customStyle="1" w:styleId="QuoteChar">
    <w:name w:val="Quote Char"/>
    <w:basedOn w:val="DefaultParagraphFont"/>
    <w:link w:val="Quote"/>
    <w:uiPriority w:val="29"/>
    <w:rsid w:val="00233031"/>
    <w:rPr>
      <w:i/>
      <w:iCs/>
      <w:color w:val="404040" w:themeColor="text1" w:themeTint="BF"/>
    </w:rPr>
  </w:style>
  <w:style w:type="paragraph" w:styleId="ListParagraph">
    <w:name w:val="List Paragraph"/>
    <w:basedOn w:val="Normal"/>
    <w:uiPriority w:val="34"/>
    <w:qFormat/>
    <w:rsid w:val="00233031"/>
    <w:pPr>
      <w:ind w:left="720"/>
      <w:contextualSpacing/>
    </w:pPr>
  </w:style>
  <w:style w:type="character" w:styleId="IntenseEmphasis">
    <w:name w:val="Intense Emphasis"/>
    <w:basedOn w:val="DefaultParagraphFont"/>
    <w:uiPriority w:val="21"/>
    <w:qFormat/>
    <w:rsid w:val="00233031"/>
    <w:rPr>
      <w:i/>
      <w:iCs/>
      <w:color w:val="0F4761" w:themeColor="accent1" w:themeShade="BF"/>
    </w:rPr>
  </w:style>
  <w:style w:type="paragraph" w:styleId="IntenseQuote">
    <w:name w:val="Intense Quote"/>
    <w:basedOn w:val="Normal"/>
    <w:next w:val="Normal"/>
    <w:link w:val="IntenseQuoteChar"/>
    <w:uiPriority w:val="30"/>
    <w:qFormat/>
    <w:rsid w:val="00233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031"/>
    <w:rPr>
      <w:i/>
      <w:iCs/>
      <w:color w:val="0F4761" w:themeColor="accent1" w:themeShade="BF"/>
    </w:rPr>
  </w:style>
  <w:style w:type="character" w:styleId="IntenseReference">
    <w:name w:val="Intense Reference"/>
    <w:basedOn w:val="DefaultParagraphFont"/>
    <w:uiPriority w:val="32"/>
    <w:qFormat/>
    <w:rsid w:val="00233031"/>
    <w:rPr>
      <w:b/>
      <w:bCs/>
      <w:smallCaps/>
      <w:color w:val="0F4761" w:themeColor="accent1" w:themeShade="BF"/>
      <w:spacing w:val="5"/>
    </w:rPr>
  </w:style>
  <w:style w:type="character" w:styleId="CommentReference">
    <w:name w:val="annotation reference"/>
    <w:basedOn w:val="DefaultParagraphFont"/>
    <w:uiPriority w:val="99"/>
    <w:semiHidden/>
    <w:unhideWhenUsed/>
    <w:rsid w:val="00233031"/>
    <w:rPr>
      <w:sz w:val="16"/>
      <w:szCs w:val="16"/>
    </w:rPr>
  </w:style>
  <w:style w:type="paragraph" w:styleId="CommentText">
    <w:name w:val="annotation text"/>
    <w:basedOn w:val="Normal"/>
    <w:link w:val="CommentTextChar"/>
    <w:uiPriority w:val="99"/>
    <w:unhideWhenUsed/>
    <w:rsid w:val="00233031"/>
    <w:pPr>
      <w:spacing w:line="240" w:lineRule="auto"/>
    </w:pPr>
    <w:rPr>
      <w:sz w:val="20"/>
      <w:szCs w:val="20"/>
    </w:rPr>
  </w:style>
  <w:style w:type="character" w:customStyle="1" w:styleId="CommentTextChar">
    <w:name w:val="Comment Text Char"/>
    <w:basedOn w:val="DefaultParagraphFont"/>
    <w:link w:val="CommentText"/>
    <w:uiPriority w:val="99"/>
    <w:rsid w:val="00233031"/>
    <w:rPr>
      <w:sz w:val="20"/>
      <w:szCs w:val="20"/>
    </w:rPr>
  </w:style>
  <w:style w:type="character" w:styleId="Hyperlink">
    <w:name w:val="Hyperlink"/>
    <w:basedOn w:val="DefaultParagraphFont"/>
    <w:uiPriority w:val="99"/>
    <w:unhideWhenUsed/>
    <w:rsid w:val="00233031"/>
    <w:rPr>
      <w:color w:val="467886" w:themeColor="hyperlink"/>
      <w:u w:val="single"/>
    </w:rPr>
  </w:style>
  <w:style w:type="character" w:styleId="UnresolvedMention">
    <w:name w:val="Unresolved Mention"/>
    <w:basedOn w:val="DefaultParagraphFont"/>
    <w:uiPriority w:val="99"/>
    <w:semiHidden/>
    <w:unhideWhenUsed/>
    <w:rsid w:val="00233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1.jpeg"/><Relationship Id="rId5" Type="http://schemas.openxmlformats.org/officeDocument/2006/relationships/comments" Target="comments.xml"/><Relationship Id="rId10" Type="http://schemas.openxmlformats.org/officeDocument/2006/relationships/hyperlink" Target="https://canberra-alliance.org.au/" TargetMode="External"/><Relationship Id="rId4" Type="http://schemas.openxmlformats.org/officeDocument/2006/relationships/webSettings" Target="webSettings.xml"/><Relationship Id="rId9" Type="http://schemas.openxmlformats.org/officeDocument/2006/relationships/hyperlink" Target="https://activedemocracy.org.au/2021/10/08/be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Blunt</dc:creator>
  <cp:keywords/>
  <dc:description/>
  <cp:lastModifiedBy>Cath Blunt</cp:lastModifiedBy>
  <cp:revision>1</cp:revision>
  <dcterms:created xsi:type="dcterms:W3CDTF">2024-08-07T04:58:00Z</dcterms:created>
  <dcterms:modified xsi:type="dcterms:W3CDTF">2024-08-07T04:59:00Z</dcterms:modified>
</cp:coreProperties>
</file>